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59" w:rsidRDefault="003D04F1" w:rsidP="00B85601">
      <w:pPr>
        <w:pStyle w:val="Cmsor1"/>
        <w:pBdr>
          <w:bottom w:val="single" w:sz="4" w:space="1" w:color="auto"/>
        </w:pBdr>
        <w:spacing w:after="120"/>
      </w:pPr>
      <w:bookmarkStart w:id="0" w:name="_Toc424026596"/>
      <w:bookmarkStart w:id="1" w:name="_Toc424030686"/>
      <w:r w:rsidRPr="00D76659">
        <w:t>Doku</w:t>
      </w:r>
      <w:bookmarkStart w:id="2" w:name="_GoBack"/>
      <w:bookmarkEnd w:id="2"/>
      <w:r w:rsidRPr="00D76659">
        <w:t>mentáció</w:t>
      </w:r>
      <w:bookmarkEnd w:id="0"/>
      <w:bookmarkEnd w:id="1"/>
    </w:p>
    <w:p w:rsidR="00B85601" w:rsidRPr="00B85601" w:rsidRDefault="00B85601" w:rsidP="00B85601">
      <w:pPr>
        <w:spacing w:before="120"/>
        <w:jc w:val="center"/>
      </w:pPr>
      <w:r>
        <w:t>Horváth Dusán</w:t>
      </w:r>
    </w:p>
    <w:p w:rsidR="00D76659" w:rsidRDefault="00D76659" w:rsidP="00D76659">
      <w:pPr>
        <w:rPr>
          <w:rFonts w:eastAsiaTheme="majorEastAsia" w:cstheme="majorBidi"/>
        </w:rPr>
      </w:pPr>
      <w:r>
        <w:br w:type="page"/>
      </w:r>
    </w:p>
    <w:p w:rsidR="00D76659" w:rsidRDefault="00D76659" w:rsidP="00D76659">
      <w:pPr>
        <w:pStyle w:val="Cmsor1"/>
        <w:sectPr w:rsidR="00D76659" w:rsidSect="00402358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709" w:gutter="0"/>
          <w:pgNumType w:fmt="numberInDash"/>
          <w:cols w:space="708"/>
          <w:vAlign w:val="center"/>
          <w:docGrid w:linePitch="360"/>
        </w:sectPr>
      </w:pPr>
    </w:p>
    <w:p w:rsidR="0034739B" w:rsidRDefault="0034739B" w:rsidP="0034739B">
      <w:pPr>
        <w:pStyle w:val="Cmsor1"/>
      </w:pPr>
      <w:r>
        <w:lastRenderedPageBreak/>
        <w:t>Tartalomjegyzék</w:t>
      </w:r>
    </w:p>
    <w:p w:rsidR="0034739B" w:rsidRDefault="00D76659">
      <w:pPr>
        <w:pStyle w:val="TJ1"/>
        <w:rPr>
          <w:rFonts w:asciiTheme="minorHAnsi" w:eastAsiaTheme="minorEastAsia" w:hAnsiTheme="minorHAnsi"/>
          <w:noProof/>
          <w:sz w:val="22"/>
          <w:szCs w:val="22"/>
          <w:lang w:eastAsia="hu-H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4030686" w:history="1">
        <w:r w:rsidR="0034739B" w:rsidRPr="003C2FB7">
          <w:rPr>
            <w:rStyle w:val="Hiperhivatkozs"/>
            <w:noProof/>
          </w:rPr>
          <w:t>Dokumentáció</w:t>
        </w:r>
        <w:r w:rsidR="0034739B">
          <w:rPr>
            <w:noProof/>
            <w:webHidden/>
          </w:rPr>
          <w:tab/>
        </w:r>
        <w:r w:rsidR="0034739B">
          <w:rPr>
            <w:noProof/>
            <w:webHidden/>
          </w:rPr>
          <w:fldChar w:fldCharType="begin"/>
        </w:r>
        <w:r w:rsidR="0034739B">
          <w:rPr>
            <w:noProof/>
            <w:webHidden/>
          </w:rPr>
          <w:instrText xml:space="preserve"> PAGEREF _Toc424030686 \h </w:instrText>
        </w:r>
        <w:r w:rsidR="0034739B">
          <w:rPr>
            <w:noProof/>
            <w:webHidden/>
          </w:rPr>
        </w:r>
        <w:r w:rsidR="0034739B">
          <w:rPr>
            <w:noProof/>
            <w:webHidden/>
          </w:rPr>
          <w:fldChar w:fldCharType="separate"/>
        </w:r>
        <w:r w:rsidR="0034739B">
          <w:rPr>
            <w:noProof/>
            <w:webHidden/>
          </w:rPr>
          <w:t>1</w:t>
        </w:r>
        <w:r w:rsidR="0034739B">
          <w:rPr>
            <w:noProof/>
            <w:webHidden/>
          </w:rPr>
          <w:fldChar w:fldCharType="end"/>
        </w:r>
      </w:hyperlink>
    </w:p>
    <w:p w:rsidR="0034739B" w:rsidRDefault="00C17EB2">
      <w:pPr>
        <w:pStyle w:val="TJ1"/>
        <w:rPr>
          <w:rFonts w:asciiTheme="minorHAnsi" w:eastAsiaTheme="minorEastAsia" w:hAnsiTheme="minorHAnsi"/>
          <w:noProof/>
          <w:sz w:val="22"/>
          <w:szCs w:val="22"/>
          <w:lang w:eastAsia="hu-HU"/>
        </w:rPr>
      </w:pPr>
      <w:hyperlink w:anchor="_Toc424030687" w:history="1">
        <w:r w:rsidR="0034739B" w:rsidRPr="003C2FB7">
          <w:rPr>
            <w:rStyle w:val="Hiperhivatkozs"/>
            <w:noProof/>
          </w:rPr>
          <w:t>Weboldal</w:t>
        </w:r>
        <w:r w:rsidR="0034739B">
          <w:rPr>
            <w:noProof/>
            <w:webHidden/>
          </w:rPr>
          <w:tab/>
        </w:r>
        <w:r w:rsidR="0034739B">
          <w:rPr>
            <w:noProof/>
            <w:webHidden/>
          </w:rPr>
          <w:fldChar w:fldCharType="begin"/>
        </w:r>
        <w:r w:rsidR="0034739B">
          <w:rPr>
            <w:noProof/>
            <w:webHidden/>
          </w:rPr>
          <w:instrText xml:space="preserve"> PAGEREF _Toc424030687 \h </w:instrText>
        </w:r>
        <w:r w:rsidR="0034739B">
          <w:rPr>
            <w:noProof/>
            <w:webHidden/>
          </w:rPr>
        </w:r>
        <w:r w:rsidR="0034739B">
          <w:rPr>
            <w:noProof/>
            <w:webHidden/>
          </w:rPr>
          <w:fldChar w:fldCharType="separate"/>
        </w:r>
        <w:r w:rsidR="0034739B">
          <w:rPr>
            <w:noProof/>
            <w:webHidden/>
          </w:rPr>
          <w:t>2</w:t>
        </w:r>
        <w:r w:rsidR="0034739B">
          <w:rPr>
            <w:noProof/>
            <w:webHidden/>
          </w:rPr>
          <w:fldChar w:fldCharType="end"/>
        </w:r>
      </w:hyperlink>
    </w:p>
    <w:p w:rsidR="0034739B" w:rsidRDefault="00C17EB2">
      <w:pPr>
        <w:pStyle w:val="TJ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u-HU"/>
        </w:rPr>
      </w:pPr>
      <w:hyperlink w:anchor="_Toc424030688" w:history="1">
        <w:r w:rsidR="0034739B" w:rsidRPr="003C2FB7">
          <w:rPr>
            <w:rStyle w:val="Hiperhivatkozs"/>
            <w:noProof/>
          </w:rPr>
          <w:t>Leírás</w:t>
        </w:r>
        <w:r w:rsidR="0034739B">
          <w:rPr>
            <w:noProof/>
            <w:webHidden/>
          </w:rPr>
          <w:tab/>
        </w:r>
        <w:r w:rsidR="0034739B">
          <w:rPr>
            <w:noProof/>
            <w:webHidden/>
          </w:rPr>
          <w:fldChar w:fldCharType="begin"/>
        </w:r>
        <w:r w:rsidR="0034739B">
          <w:rPr>
            <w:noProof/>
            <w:webHidden/>
          </w:rPr>
          <w:instrText xml:space="preserve"> PAGEREF _Toc424030688 \h </w:instrText>
        </w:r>
        <w:r w:rsidR="0034739B">
          <w:rPr>
            <w:noProof/>
            <w:webHidden/>
          </w:rPr>
        </w:r>
        <w:r w:rsidR="0034739B">
          <w:rPr>
            <w:noProof/>
            <w:webHidden/>
          </w:rPr>
          <w:fldChar w:fldCharType="separate"/>
        </w:r>
        <w:r w:rsidR="0034739B">
          <w:rPr>
            <w:noProof/>
            <w:webHidden/>
          </w:rPr>
          <w:t>2</w:t>
        </w:r>
        <w:r w:rsidR="0034739B">
          <w:rPr>
            <w:noProof/>
            <w:webHidden/>
          </w:rPr>
          <w:fldChar w:fldCharType="end"/>
        </w:r>
      </w:hyperlink>
    </w:p>
    <w:p w:rsidR="0034739B" w:rsidRDefault="00C17EB2">
      <w:pPr>
        <w:pStyle w:val="TJ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u-HU"/>
        </w:rPr>
      </w:pPr>
      <w:hyperlink w:anchor="_Toc424030689" w:history="1">
        <w:r w:rsidR="0034739B" w:rsidRPr="003C2FB7">
          <w:rPr>
            <w:rStyle w:val="Hiperhivatkozs"/>
            <w:noProof/>
          </w:rPr>
          <w:t>Védett oldal</w:t>
        </w:r>
        <w:r w:rsidR="0034739B">
          <w:rPr>
            <w:noProof/>
            <w:webHidden/>
          </w:rPr>
          <w:tab/>
        </w:r>
        <w:r w:rsidR="0034739B">
          <w:rPr>
            <w:noProof/>
            <w:webHidden/>
          </w:rPr>
          <w:fldChar w:fldCharType="begin"/>
        </w:r>
        <w:r w:rsidR="0034739B">
          <w:rPr>
            <w:noProof/>
            <w:webHidden/>
          </w:rPr>
          <w:instrText xml:space="preserve"> PAGEREF _Toc424030689 \h </w:instrText>
        </w:r>
        <w:r w:rsidR="0034739B">
          <w:rPr>
            <w:noProof/>
            <w:webHidden/>
          </w:rPr>
        </w:r>
        <w:r w:rsidR="0034739B">
          <w:rPr>
            <w:noProof/>
            <w:webHidden/>
          </w:rPr>
          <w:fldChar w:fldCharType="separate"/>
        </w:r>
        <w:r w:rsidR="0034739B">
          <w:rPr>
            <w:noProof/>
            <w:webHidden/>
          </w:rPr>
          <w:t>2</w:t>
        </w:r>
        <w:r w:rsidR="0034739B">
          <w:rPr>
            <w:noProof/>
            <w:webHidden/>
          </w:rPr>
          <w:fldChar w:fldCharType="end"/>
        </w:r>
      </w:hyperlink>
    </w:p>
    <w:p w:rsidR="0034739B" w:rsidRDefault="00C17EB2">
      <w:pPr>
        <w:pStyle w:val="TJ2"/>
        <w:tabs>
          <w:tab w:val="right" w:leader="dot" w:pos="9344"/>
        </w:tabs>
        <w:rPr>
          <w:rFonts w:asciiTheme="minorHAnsi" w:eastAsiaTheme="minorEastAsia" w:hAnsiTheme="minorHAnsi"/>
          <w:noProof/>
          <w:sz w:val="22"/>
          <w:szCs w:val="22"/>
          <w:lang w:eastAsia="hu-HU"/>
        </w:rPr>
      </w:pPr>
      <w:hyperlink w:anchor="_Toc424030690" w:history="1">
        <w:r w:rsidR="0034739B" w:rsidRPr="003C2FB7">
          <w:rPr>
            <w:rStyle w:val="Hiperhivatkozs"/>
            <w:noProof/>
          </w:rPr>
          <w:t>Célja</w:t>
        </w:r>
        <w:r w:rsidR="0034739B">
          <w:rPr>
            <w:noProof/>
            <w:webHidden/>
          </w:rPr>
          <w:tab/>
        </w:r>
        <w:r w:rsidR="0034739B">
          <w:rPr>
            <w:noProof/>
            <w:webHidden/>
          </w:rPr>
          <w:fldChar w:fldCharType="begin"/>
        </w:r>
        <w:r w:rsidR="0034739B">
          <w:rPr>
            <w:noProof/>
            <w:webHidden/>
          </w:rPr>
          <w:instrText xml:space="preserve"> PAGEREF _Toc424030690 \h </w:instrText>
        </w:r>
        <w:r w:rsidR="0034739B">
          <w:rPr>
            <w:noProof/>
            <w:webHidden/>
          </w:rPr>
        </w:r>
        <w:r w:rsidR="0034739B">
          <w:rPr>
            <w:noProof/>
            <w:webHidden/>
          </w:rPr>
          <w:fldChar w:fldCharType="separate"/>
        </w:r>
        <w:r w:rsidR="0034739B">
          <w:rPr>
            <w:noProof/>
            <w:webHidden/>
          </w:rPr>
          <w:t>3</w:t>
        </w:r>
        <w:r w:rsidR="0034739B">
          <w:rPr>
            <w:noProof/>
            <w:webHidden/>
          </w:rPr>
          <w:fldChar w:fldCharType="end"/>
        </w:r>
      </w:hyperlink>
    </w:p>
    <w:p w:rsidR="00D76659" w:rsidRDefault="00D76659" w:rsidP="00D76659">
      <w:r>
        <w:fldChar w:fldCharType="end"/>
      </w:r>
      <w:r>
        <w:br w:type="page"/>
      </w:r>
    </w:p>
    <w:p w:rsidR="00DE3862" w:rsidRDefault="00DE3862" w:rsidP="00DE3862">
      <w:pPr>
        <w:pStyle w:val="Cmsor1"/>
        <w:pBdr>
          <w:bottom w:val="single" w:sz="4" w:space="1" w:color="auto"/>
        </w:pBdr>
      </w:pPr>
      <w:bookmarkStart w:id="3" w:name="_Toc424030687"/>
      <w:r>
        <w:lastRenderedPageBreak/>
        <w:t>Weboldal</w:t>
      </w:r>
      <w:bookmarkEnd w:id="3"/>
    </w:p>
    <w:p w:rsidR="00DE3862" w:rsidRPr="00A47F49" w:rsidRDefault="00DE3862" w:rsidP="000363EE">
      <w:pPr>
        <w:pStyle w:val="Alcm"/>
        <w:spacing w:before="240"/>
        <w:rPr>
          <w:rFonts w:eastAsiaTheme="minorHAnsi"/>
        </w:rPr>
      </w:pPr>
      <w:r w:rsidRPr="00A47F49">
        <w:rPr>
          <w:rFonts w:eastAsiaTheme="minorHAnsi"/>
          <w:noProof/>
          <w:lang w:eastAsia="hu-HU"/>
        </w:rPr>
        <w:drawing>
          <wp:inline distT="0" distB="0" distL="0" distR="0">
            <wp:extent cx="5760000" cy="2818800"/>
            <wp:effectExtent l="19050" t="19050" r="12700" b="196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8188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47F49" w:rsidRPr="00A47F49" w:rsidRDefault="00A47F49" w:rsidP="00A47F49">
      <w:pPr>
        <w:pStyle w:val="Alcm"/>
        <w:spacing w:before="360"/>
        <w:outlineLvl w:val="1"/>
        <w:rPr>
          <w:u w:val="single"/>
        </w:rPr>
      </w:pPr>
      <w:bookmarkStart w:id="4" w:name="_Toc424030688"/>
      <w:r w:rsidRPr="00A47F49">
        <w:t>Leírás</w:t>
      </w:r>
      <w:bookmarkEnd w:id="4"/>
    </w:p>
    <w:p w:rsidR="00E43BEB" w:rsidRDefault="00DE3862" w:rsidP="00DE3862">
      <w:r>
        <w:t xml:space="preserve">A weboldalamat agy általam elkészített CMS rendszer </w:t>
      </w:r>
      <w:r w:rsidR="003467EE">
        <w:t xml:space="preserve">üzemelteti, amely </w:t>
      </w:r>
      <w:proofErr w:type="spellStart"/>
      <w:r>
        <w:t>Wordpress</w:t>
      </w:r>
      <w:proofErr w:type="spellEnd"/>
      <w:r>
        <w:t xml:space="preserve"> névre hallgat.</w:t>
      </w:r>
      <w:r w:rsidR="003467EE">
        <w:t xml:space="preserve"> A gyári beállításai teljesen le lettek cserélve. Új, egyedi kinézetett kapott, amiben a beépített </w:t>
      </w:r>
      <w:proofErr w:type="spellStart"/>
      <w:r w:rsidR="003467EE">
        <w:t>css-t</w:t>
      </w:r>
      <w:proofErr w:type="spellEnd"/>
      <w:r w:rsidR="003467EE">
        <w:t xml:space="preserve"> sok helyet át kellet írni kézileg. A külső az </w:t>
      </w:r>
      <w:proofErr w:type="spellStart"/>
      <w:r w:rsidR="003467EE">
        <w:t>android</w:t>
      </w:r>
      <w:proofErr w:type="spellEnd"/>
      <w:r w:rsidR="003467EE">
        <w:t xml:space="preserve"> 5-ben </w:t>
      </w:r>
      <w:proofErr w:type="spellStart"/>
      <w:r w:rsidR="003467EE">
        <w:t>bevezett</w:t>
      </w:r>
      <w:proofErr w:type="spellEnd"/>
      <w:r w:rsidR="003467EE">
        <w:t xml:space="preserve"> </w:t>
      </w:r>
      <w:proofErr w:type="spellStart"/>
      <w:r w:rsidR="003467EE">
        <w:t>Material</w:t>
      </w:r>
      <w:proofErr w:type="spellEnd"/>
      <w:r w:rsidR="003467EE">
        <w:t xml:space="preserve"> </w:t>
      </w:r>
      <w:proofErr w:type="spellStart"/>
      <w:r w:rsidR="003467EE">
        <w:t>Desing-t</w:t>
      </w:r>
      <w:proofErr w:type="spellEnd"/>
      <w:r w:rsidR="003467EE">
        <w:t xml:space="preserve"> alkalmazza. Az oldal php-t és adatbázist használ a működéséhez. A navigációhoz egy felső illetve egy jobb oldalt megjelenő sáv biztosítja. Az elsőként említett csupán plusz menüpontokat tartalmaz, míg az utóbbiban a Legutób</w:t>
      </w:r>
      <w:r w:rsidR="008F2AD5">
        <w:t>bi bejegyzések, Archívum, Oldalak listája és egy Naptár található melyben nap sz</w:t>
      </w:r>
      <w:r w:rsidR="00672BF3">
        <w:t>erint böngészhetjük a cikkeket.</w:t>
      </w:r>
    </w:p>
    <w:p w:rsidR="00672BF3" w:rsidRDefault="00672BF3" w:rsidP="00672BF3">
      <w:pPr>
        <w:pStyle w:val="Alcm"/>
        <w:outlineLvl w:val="1"/>
      </w:pPr>
      <w:bookmarkStart w:id="5" w:name="_Toc424030689"/>
      <w:r>
        <w:t>Védett oldal</w:t>
      </w:r>
      <w:bookmarkEnd w:id="5"/>
    </w:p>
    <w:p w:rsidR="00672BF3" w:rsidRDefault="00672BF3" w:rsidP="00672BF3">
      <w:r>
        <w:t xml:space="preserve">A védett oldalakat csak fejlesztők érhetik el, melyek biztonságát egy jelszó véd. Amint akár egy védett oldalon helyesen írjük be </w:t>
      </w:r>
      <w:r w:rsidR="008A47F2">
        <w:t>onnantól kezdve egyik oldalon sem fogja azt többet kérni az egyszerűsítés érdekében, kivétel, ha a jelszavak az adott oldalon különböznének.</w:t>
      </w:r>
    </w:p>
    <w:p w:rsidR="00D81542" w:rsidRDefault="000363EE" w:rsidP="008D36E1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728201" cy="2314575"/>
            <wp:effectExtent l="19050" t="19050" r="1587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15" cy="235746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63EE" w:rsidRDefault="00D81542" w:rsidP="00D81542">
      <w:pPr>
        <w:pStyle w:val="Alcm"/>
        <w:outlineLvl w:val="1"/>
      </w:pPr>
      <w:r>
        <w:br w:type="page"/>
      </w:r>
      <w:bookmarkStart w:id="6" w:name="_Toc424030690"/>
      <w:r>
        <w:lastRenderedPageBreak/>
        <w:t>Célja</w:t>
      </w:r>
      <w:bookmarkEnd w:id="6"/>
    </w:p>
    <w:p w:rsidR="00D81542" w:rsidRPr="001C0226" w:rsidRDefault="00D81542" w:rsidP="00D81542">
      <w:r>
        <w:t>A weboldal a nyári gyakorlat</w:t>
      </w:r>
      <w:r w:rsidR="001C0226">
        <w:t xml:space="preserve"> alatt készített</w:t>
      </w:r>
      <w:r>
        <w:t xml:space="preserve"> projektek bemutatására lett </w:t>
      </w:r>
      <w:r w:rsidR="00316952">
        <w:t>készítve</w:t>
      </w:r>
      <w:r>
        <w:t xml:space="preserve">, melyben egy kézileg megírt </w:t>
      </w:r>
      <w:r w:rsidR="001C0226" w:rsidRPr="001C0226">
        <w:rPr>
          <w:i/>
        </w:rPr>
        <w:t>Bemutató oldal</w:t>
      </w:r>
      <w:r w:rsidR="001C0226">
        <w:rPr>
          <w:i/>
        </w:rPr>
        <w:t xml:space="preserve"> </w:t>
      </w:r>
      <w:r w:rsidR="001C0226">
        <w:t xml:space="preserve">– ami a </w:t>
      </w:r>
      <w:r w:rsidR="001C0226" w:rsidRPr="001C0226">
        <w:rPr>
          <w:i/>
        </w:rPr>
        <w:t>Menetrend Pécs</w:t>
      </w:r>
      <w:r w:rsidR="001C0226">
        <w:t xml:space="preserve"> mobilalkalmazást írja le –</w:t>
      </w:r>
      <w:r w:rsidR="00316952">
        <w:t xml:space="preserve"> </w:t>
      </w:r>
      <w:r w:rsidR="001C0226">
        <w:t xml:space="preserve">és a C++ </w:t>
      </w:r>
      <w:proofErr w:type="spellStart"/>
      <w:r w:rsidR="001C0226">
        <w:t>ban</w:t>
      </w:r>
      <w:proofErr w:type="spellEnd"/>
      <w:r w:rsidR="001C0226">
        <w:t xml:space="preserve"> megírt </w:t>
      </w:r>
      <w:r w:rsidR="001C0226" w:rsidRPr="001C0226">
        <w:rPr>
          <w:i/>
        </w:rPr>
        <w:t>Akasztófa</w:t>
      </w:r>
      <w:r w:rsidR="001C0226">
        <w:t xml:space="preserve"> játékot adja.</w:t>
      </w:r>
    </w:p>
    <w:sectPr w:rsidR="00D81542" w:rsidRPr="001C0226" w:rsidSect="0034739B">
      <w:pgSz w:w="11906" w:h="16838" w:code="9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B2" w:rsidRDefault="00C17EB2" w:rsidP="00DE3862">
      <w:pPr>
        <w:spacing w:after="0" w:line="240" w:lineRule="auto"/>
      </w:pPr>
      <w:r>
        <w:separator/>
      </w:r>
    </w:p>
  </w:endnote>
  <w:endnote w:type="continuationSeparator" w:id="0">
    <w:p w:rsidR="00C17EB2" w:rsidRDefault="00C17EB2" w:rsidP="00DE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600417"/>
      <w:docPartObj>
        <w:docPartGallery w:val="Page Numbers (Bottom of Page)"/>
        <w:docPartUnique/>
      </w:docPartObj>
    </w:sdtPr>
    <w:sdtContent>
      <w:p w:rsidR="00402358" w:rsidRDefault="0040235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02358" w:rsidRDefault="004023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B2" w:rsidRDefault="00C17EB2" w:rsidP="00DE3862">
      <w:pPr>
        <w:spacing w:after="0" w:line="240" w:lineRule="auto"/>
      </w:pPr>
      <w:r>
        <w:separator/>
      </w:r>
    </w:p>
  </w:footnote>
  <w:footnote w:type="continuationSeparator" w:id="0">
    <w:p w:rsidR="00C17EB2" w:rsidRDefault="00C17EB2" w:rsidP="00DE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EC" w:rsidRDefault="0034739B" w:rsidP="009B0AEC">
    <w:pPr>
      <w:pStyle w:val="lfej"/>
      <w:jc w:val="right"/>
    </w:pPr>
    <w:r>
      <w:t>Horváth Dusán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2A"/>
    <w:rsid w:val="000363EE"/>
    <w:rsid w:val="001C0226"/>
    <w:rsid w:val="00316952"/>
    <w:rsid w:val="003467EE"/>
    <w:rsid w:val="0034739B"/>
    <w:rsid w:val="003D04F1"/>
    <w:rsid w:val="00402358"/>
    <w:rsid w:val="00672BF3"/>
    <w:rsid w:val="007E1D2A"/>
    <w:rsid w:val="008A47F2"/>
    <w:rsid w:val="008D36E1"/>
    <w:rsid w:val="008F2AD5"/>
    <w:rsid w:val="009B0AEC"/>
    <w:rsid w:val="00A47F49"/>
    <w:rsid w:val="00A55E70"/>
    <w:rsid w:val="00B85601"/>
    <w:rsid w:val="00C17EB2"/>
    <w:rsid w:val="00D76659"/>
    <w:rsid w:val="00D81542"/>
    <w:rsid w:val="00DE3862"/>
    <w:rsid w:val="00E4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5332F5-F446-4C12-86B1-3DEBD5A0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659"/>
    <w:pPr>
      <w:jc w:val="both"/>
    </w:pPr>
    <w:rPr>
      <w:rFonts w:ascii="Georgia" w:hAnsi="Georgi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76659"/>
    <w:pPr>
      <w:keepNext/>
      <w:keepLines/>
      <w:spacing w:before="240" w:after="0"/>
      <w:jc w:val="center"/>
      <w:outlineLvl w:val="0"/>
    </w:pPr>
    <w:rPr>
      <w:rFonts w:ascii="Verdana" w:eastAsiaTheme="majorEastAsia" w:hAnsi="Verdana" w:cstheme="majorBidi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6659"/>
    <w:rPr>
      <w:rFonts w:ascii="Verdana" w:eastAsiaTheme="majorEastAsia" w:hAnsi="Verdana" w:cstheme="majorBidi"/>
      <w:sz w:val="36"/>
      <w:szCs w:val="36"/>
    </w:rPr>
  </w:style>
  <w:style w:type="paragraph" w:styleId="TJ1">
    <w:name w:val="toc 1"/>
    <w:basedOn w:val="Norml"/>
    <w:next w:val="Norml"/>
    <w:autoRedefine/>
    <w:uiPriority w:val="39"/>
    <w:unhideWhenUsed/>
    <w:rsid w:val="00D81542"/>
    <w:pPr>
      <w:tabs>
        <w:tab w:val="right" w:leader="dot" w:pos="9060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D766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E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3862"/>
    <w:rPr>
      <w:rFonts w:ascii="Georgia" w:hAnsi="Georg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E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3862"/>
    <w:rPr>
      <w:rFonts w:ascii="Georgia" w:hAnsi="Georgia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A47F49"/>
    <w:pPr>
      <w:numPr>
        <w:ilvl w:val="1"/>
      </w:numPr>
    </w:pPr>
    <w:rPr>
      <w:rFonts w:ascii="Verdana" w:eastAsiaTheme="minorEastAsia" w:hAnsi="Verdana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A47F49"/>
    <w:rPr>
      <w:rFonts w:ascii="Verdana" w:eastAsiaTheme="minorEastAsia" w:hAnsi="Verdana"/>
      <w:spacing w:val="15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47F49"/>
    <w:pPr>
      <w:jc w:val="left"/>
      <w:outlineLvl w:val="9"/>
    </w:pPr>
    <w:rPr>
      <w:rFonts w:asciiTheme="majorHAnsi" w:hAnsiTheme="majorHAnsi"/>
      <w:color w:val="2E74B5" w:themeColor="accent1" w:themeShade="BF"/>
      <w:sz w:val="32"/>
      <w:szCs w:val="32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7F4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7F49"/>
    <w:rPr>
      <w:rFonts w:ascii="Georgia" w:hAnsi="Georg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47F49"/>
    <w:rPr>
      <w:vertAlign w:val="superscript"/>
    </w:rPr>
  </w:style>
  <w:style w:type="paragraph" w:styleId="TJ2">
    <w:name w:val="toc 2"/>
    <w:basedOn w:val="Norml"/>
    <w:next w:val="Norml"/>
    <w:autoRedefine/>
    <w:uiPriority w:val="39"/>
    <w:unhideWhenUsed/>
    <w:rsid w:val="00A47F4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091C7-1BB2-40B1-87DD-2EC566A5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Dusán</dc:creator>
  <cp:keywords/>
  <dc:description/>
  <cp:lastModifiedBy>Horváth Dusán</cp:lastModifiedBy>
  <cp:revision>10</cp:revision>
  <dcterms:created xsi:type="dcterms:W3CDTF">2015-07-07T07:36:00Z</dcterms:created>
  <dcterms:modified xsi:type="dcterms:W3CDTF">2015-07-07T09:15:00Z</dcterms:modified>
</cp:coreProperties>
</file>